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36" w:rsidRPr="005F5236" w:rsidRDefault="005F5236" w:rsidP="005F5236">
      <w:pPr>
        <w:ind w:firstLine="709"/>
        <w:jc w:val="center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0000FF"/>
          <w:sz w:val="28"/>
          <w:szCs w:val="28"/>
        </w:rPr>
        <w:t>РЕАЛИЗУЕМЫЕ ОБРАЗОВАТЕЛЬНЫЕ ПРОГРАММЫ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ОБРАЗОВАТЕЛЬНАЯ ПРОГРАММА НАЧАЛЬНОГО ОБЩЕГО ОБРАЗОВАНИЯ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Формы обучения: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- в Учреждении:</w:t>
      </w:r>
      <w:r w:rsidRPr="005F5236">
        <w:rPr>
          <w:rFonts w:eastAsia="Times New Roman"/>
          <w:color w:val="1C1C1C"/>
          <w:sz w:val="28"/>
          <w:szCs w:val="28"/>
        </w:rPr>
        <w:t xml:space="preserve">  </w:t>
      </w:r>
      <w:proofErr w:type="gramStart"/>
      <w:r w:rsidRPr="005F5236">
        <w:rPr>
          <w:rFonts w:eastAsia="Times New Roman"/>
          <w:color w:val="1C1C1C"/>
          <w:sz w:val="28"/>
          <w:szCs w:val="28"/>
        </w:rPr>
        <w:t>очная</w:t>
      </w:r>
      <w:proofErr w:type="gramEnd"/>
      <w:r w:rsidRPr="005F5236">
        <w:rPr>
          <w:rFonts w:eastAsia="Times New Roman"/>
          <w:color w:val="1C1C1C"/>
          <w:sz w:val="28"/>
          <w:szCs w:val="28"/>
        </w:rPr>
        <w:t>;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Нормативный срок обучения: 4 года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Срок действия государственной аккредитации образовательной программы:</w:t>
      </w:r>
      <w:r w:rsidRPr="005F5236">
        <w:rPr>
          <w:rFonts w:eastAsia="Times New Roman"/>
          <w:color w:val="1C1C1C"/>
          <w:sz w:val="28"/>
          <w:szCs w:val="28"/>
        </w:rPr>
        <w:t> до 20 декабря 2023 года.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Язык, на котором осуществляется образование:</w:t>
      </w:r>
      <w:r w:rsidRPr="005F5236">
        <w:rPr>
          <w:rFonts w:eastAsia="Times New Roman"/>
          <w:color w:val="1C1C1C"/>
          <w:sz w:val="28"/>
          <w:szCs w:val="28"/>
        </w:rPr>
        <w:t> русский.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Учебные предметы, курсы, дисциплины (модули), предусмотренные образовательной программой:</w:t>
      </w:r>
      <w:r w:rsidRPr="005F5236">
        <w:rPr>
          <w:rFonts w:eastAsia="Times New Roman"/>
          <w:color w:val="1C1C1C"/>
          <w:sz w:val="28"/>
          <w:szCs w:val="28"/>
        </w:rPr>
        <w:t xml:space="preserve"> русский язык, родной (русский) язык, математика, литературное чтение, литературное чтение на родном (русском) языке, окружающий мир, технология, </w:t>
      </w:r>
      <w:proofErr w:type="gramStart"/>
      <w:r w:rsidRPr="005F5236">
        <w:rPr>
          <w:rFonts w:eastAsia="Times New Roman"/>
          <w:color w:val="1C1C1C"/>
          <w:sz w:val="28"/>
          <w:szCs w:val="28"/>
        </w:rPr>
        <w:t>ИЗО</w:t>
      </w:r>
      <w:proofErr w:type="gramEnd"/>
      <w:r w:rsidRPr="005F5236">
        <w:rPr>
          <w:rFonts w:eastAsia="Times New Roman"/>
          <w:color w:val="1C1C1C"/>
          <w:sz w:val="28"/>
          <w:szCs w:val="28"/>
        </w:rPr>
        <w:t>, физическая культура, ОРКСЭ, музыка, английский язык.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Практики, предусмотренные соответствующей образовательной программой:</w:t>
      </w:r>
      <w:r w:rsidRPr="005F5236">
        <w:rPr>
          <w:rFonts w:eastAsia="Times New Roman"/>
          <w:color w:val="1C1C1C"/>
          <w:sz w:val="28"/>
          <w:szCs w:val="28"/>
        </w:rPr>
        <w:t> не предусмотрено.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ОБРАЗОВАТЕЛЬНАЯ ПРОГРАММА ОСНОВНОГО ОБЩЕГО ОБРАЗОВАНИЯ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Формы обучения: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- в Учреждении: </w:t>
      </w:r>
      <w:r w:rsidRPr="005F5236">
        <w:rPr>
          <w:rFonts w:eastAsia="Times New Roman"/>
          <w:color w:val="1C1C1C"/>
          <w:sz w:val="28"/>
          <w:szCs w:val="28"/>
        </w:rPr>
        <w:t> </w:t>
      </w:r>
      <w:proofErr w:type="gramStart"/>
      <w:r w:rsidRPr="005F5236">
        <w:rPr>
          <w:rFonts w:eastAsia="Times New Roman"/>
          <w:color w:val="1C1C1C"/>
          <w:sz w:val="28"/>
          <w:szCs w:val="28"/>
        </w:rPr>
        <w:t>очная</w:t>
      </w:r>
      <w:proofErr w:type="gramEnd"/>
      <w:r w:rsidRPr="005F5236">
        <w:rPr>
          <w:rFonts w:eastAsia="Times New Roman"/>
          <w:color w:val="1C1C1C"/>
          <w:sz w:val="28"/>
          <w:szCs w:val="28"/>
        </w:rPr>
        <w:t>;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Нормативный срок обучения:</w:t>
      </w:r>
      <w:r w:rsidRPr="005F5236">
        <w:rPr>
          <w:rFonts w:eastAsia="Times New Roman"/>
          <w:color w:val="1C1C1C"/>
          <w:sz w:val="28"/>
          <w:szCs w:val="28"/>
        </w:rPr>
        <w:t> 5 лет.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Срок действия государственной аккредитации образовательной программы: </w:t>
      </w:r>
      <w:r w:rsidRPr="005F5236">
        <w:rPr>
          <w:rFonts w:eastAsia="Times New Roman"/>
          <w:color w:val="1C1C1C"/>
          <w:sz w:val="28"/>
          <w:szCs w:val="28"/>
        </w:rPr>
        <w:t>до 20 декабря 2023 года.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Язык, на котором осуществляется образование: </w:t>
      </w:r>
      <w:r w:rsidRPr="005F5236">
        <w:rPr>
          <w:rFonts w:eastAsia="Times New Roman"/>
          <w:color w:val="1C1C1C"/>
          <w:sz w:val="28"/>
          <w:szCs w:val="28"/>
        </w:rPr>
        <w:t>русский.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Учебные предметы, курсы, дисциплины (модули), предусмотренные образовательной программой:</w:t>
      </w:r>
      <w:r w:rsidRPr="005F5236">
        <w:rPr>
          <w:rFonts w:eastAsia="Times New Roman"/>
          <w:color w:val="1C1C1C"/>
          <w:sz w:val="28"/>
          <w:szCs w:val="28"/>
        </w:rPr>
        <w:t> </w:t>
      </w:r>
      <w:proofErr w:type="gramStart"/>
      <w:r w:rsidRPr="005F5236">
        <w:rPr>
          <w:rFonts w:eastAsia="Times New Roman"/>
          <w:color w:val="1C1C1C"/>
          <w:sz w:val="28"/>
          <w:szCs w:val="28"/>
        </w:rPr>
        <w:t>Русский язык, Литература, Родной русский язык, Родная русская литература, Английский язык, Математика, Алгебра, Геометрия, Информатика, История России.</w:t>
      </w:r>
      <w:proofErr w:type="gramEnd"/>
      <w:r w:rsidRPr="005F5236">
        <w:rPr>
          <w:rFonts w:eastAsia="Times New Roman"/>
          <w:color w:val="1C1C1C"/>
          <w:sz w:val="28"/>
          <w:szCs w:val="28"/>
        </w:rPr>
        <w:t xml:space="preserve"> Всеобщая история, Обществознание, География, Физика, Химия, Биология, Музыка, </w:t>
      </w:r>
      <w:proofErr w:type="gramStart"/>
      <w:r w:rsidRPr="005F5236">
        <w:rPr>
          <w:rFonts w:eastAsia="Times New Roman"/>
          <w:color w:val="1C1C1C"/>
          <w:sz w:val="28"/>
          <w:szCs w:val="28"/>
        </w:rPr>
        <w:t>ИЗО</w:t>
      </w:r>
      <w:proofErr w:type="gramEnd"/>
      <w:r w:rsidRPr="005F5236">
        <w:rPr>
          <w:rFonts w:eastAsia="Times New Roman"/>
          <w:color w:val="1C1C1C"/>
          <w:sz w:val="28"/>
          <w:szCs w:val="28"/>
        </w:rPr>
        <w:t>, Технология, ОБЖ, Физическая культура.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lastRenderedPageBreak/>
        <w:t>Практики, предусмотренные соответствующей образовательной программой:</w:t>
      </w:r>
      <w:r w:rsidRPr="005F5236">
        <w:rPr>
          <w:rFonts w:eastAsia="Times New Roman"/>
          <w:color w:val="1C1C1C"/>
          <w:sz w:val="28"/>
          <w:szCs w:val="28"/>
        </w:rPr>
        <w:t> не предусмотрено.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ОБРАЗОВАТЕЛЬНАЯ ПРОГРАММА СРЕДНЕГО ОБЩЕГО ОБРАЗОВАНИЯ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Формы обучения: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- в Учреждении:</w:t>
      </w:r>
      <w:r w:rsidRPr="005F5236">
        <w:rPr>
          <w:rFonts w:eastAsia="Times New Roman"/>
          <w:color w:val="1C1C1C"/>
          <w:sz w:val="28"/>
          <w:szCs w:val="28"/>
        </w:rPr>
        <w:t> </w:t>
      </w:r>
      <w:proofErr w:type="gramStart"/>
      <w:r w:rsidRPr="005F5236">
        <w:rPr>
          <w:rFonts w:eastAsia="Times New Roman"/>
          <w:color w:val="1C1C1C"/>
          <w:sz w:val="28"/>
          <w:szCs w:val="28"/>
        </w:rPr>
        <w:t>очная</w:t>
      </w:r>
      <w:proofErr w:type="gramEnd"/>
      <w:r w:rsidRPr="005F5236">
        <w:rPr>
          <w:rFonts w:eastAsia="Times New Roman"/>
          <w:color w:val="1C1C1C"/>
          <w:sz w:val="28"/>
          <w:szCs w:val="28"/>
        </w:rPr>
        <w:t>.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Нормативный срок обучения:</w:t>
      </w:r>
      <w:r w:rsidRPr="005F5236">
        <w:rPr>
          <w:rFonts w:eastAsia="Times New Roman"/>
          <w:color w:val="1C1C1C"/>
          <w:sz w:val="28"/>
          <w:szCs w:val="28"/>
        </w:rPr>
        <w:t> 2 года.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Срок действия государственной аккредитации образовательной программы:</w:t>
      </w:r>
      <w:r w:rsidRPr="005F5236">
        <w:rPr>
          <w:rFonts w:eastAsia="Times New Roman"/>
          <w:color w:val="1C1C1C"/>
          <w:sz w:val="28"/>
          <w:szCs w:val="28"/>
        </w:rPr>
        <w:t> до 20 декабря 2023 года.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Язык, на котором осуществляется образование:</w:t>
      </w:r>
      <w:r w:rsidRPr="005F5236">
        <w:rPr>
          <w:rFonts w:eastAsia="Times New Roman"/>
          <w:color w:val="1C1C1C"/>
          <w:sz w:val="28"/>
          <w:szCs w:val="28"/>
        </w:rPr>
        <w:t> русский.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Учебные предметы, курсы, дисциплины (модули), предусмотренные образовательной программой:</w:t>
      </w:r>
      <w:r w:rsidRPr="005F5236">
        <w:rPr>
          <w:rFonts w:eastAsia="Times New Roman"/>
          <w:color w:val="1C1C1C"/>
          <w:sz w:val="28"/>
          <w:szCs w:val="28"/>
        </w:rPr>
        <w:t> Русский язык, Русский родной язык, Литература, Родная русская литература, Алгебра и начала математического анализа, Геометрия,  Английский язык, Биология, Химия, Физика, Астрономия, История, Обществознание, Физическая культура, ОБЖ</w:t>
      </w:r>
      <w:proofErr w:type="gramStart"/>
      <w:r w:rsidRPr="005F5236">
        <w:rPr>
          <w:rFonts w:eastAsia="Times New Roman"/>
          <w:color w:val="1C1C1C"/>
          <w:sz w:val="28"/>
          <w:szCs w:val="28"/>
        </w:rPr>
        <w:t xml:space="preserve"> ,</w:t>
      </w:r>
      <w:proofErr w:type="gramEnd"/>
      <w:r w:rsidRPr="005F5236">
        <w:rPr>
          <w:rFonts w:eastAsia="Times New Roman"/>
          <w:color w:val="1C1C1C"/>
          <w:sz w:val="28"/>
          <w:szCs w:val="28"/>
        </w:rPr>
        <w:t xml:space="preserve"> География,  Информатика, МХК, Индивидуальный проект.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b/>
          <w:bCs/>
          <w:color w:val="1C1C1C"/>
          <w:sz w:val="28"/>
          <w:szCs w:val="28"/>
        </w:rPr>
        <w:t>Практики, предусмотренные соответствующей образовательной программой:</w:t>
      </w:r>
      <w:r w:rsidRPr="005F5236">
        <w:rPr>
          <w:rFonts w:eastAsia="Times New Roman"/>
          <w:color w:val="1C1C1C"/>
          <w:sz w:val="28"/>
          <w:szCs w:val="28"/>
        </w:rPr>
        <w:t> не предусмотрено.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5F5236" w:rsidRPr="005F5236" w:rsidRDefault="005F5236" w:rsidP="005F5236">
      <w:pPr>
        <w:ind w:firstLine="709"/>
        <w:rPr>
          <w:rFonts w:eastAsia="Times New Roman"/>
          <w:color w:val="1C1C1C"/>
          <w:sz w:val="28"/>
          <w:szCs w:val="28"/>
        </w:rPr>
      </w:pPr>
      <w:r w:rsidRPr="005F5236">
        <w:rPr>
          <w:rFonts w:eastAsia="Times New Roman"/>
          <w:color w:val="1C1C1C"/>
          <w:sz w:val="28"/>
          <w:szCs w:val="28"/>
        </w:rPr>
        <w:t> </w:t>
      </w:r>
    </w:p>
    <w:p w:rsidR="00EA1258" w:rsidRPr="005F5236" w:rsidRDefault="00EA1258" w:rsidP="005F5236">
      <w:pPr>
        <w:ind w:firstLine="709"/>
        <w:rPr>
          <w:sz w:val="28"/>
          <w:szCs w:val="28"/>
        </w:rPr>
      </w:pPr>
    </w:p>
    <w:sectPr w:rsidR="00EA1258" w:rsidRPr="005F5236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36"/>
    <w:rsid w:val="004274FA"/>
    <w:rsid w:val="005F5236"/>
    <w:rsid w:val="00CC17B5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236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5F5236"/>
    <w:rPr>
      <w:b/>
      <w:bCs/>
    </w:rPr>
  </w:style>
  <w:style w:type="character" w:styleId="a5">
    <w:name w:val="Hyperlink"/>
    <w:basedOn w:val="a0"/>
    <w:uiPriority w:val="99"/>
    <w:semiHidden/>
    <w:unhideWhenUsed/>
    <w:rsid w:val="005F5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1</cp:revision>
  <dcterms:created xsi:type="dcterms:W3CDTF">2021-06-13T16:33:00Z</dcterms:created>
  <dcterms:modified xsi:type="dcterms:W3CDTF">2021-06-13T16:40:00Z</dcterms:modified>
</cp:coreProperties>
</file>